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EF8EF" w14:textId="7279E64F" w:rsidR="006F0895" w:rsidRPr="0014386A" w:rsidRDefault="0014386A" w:rsidP="0060494E">
      <w:pPr>
        <w:rPr>
          <w:rFonts w:ascii="Arial" w:eastAsia="Times New Roman" w:hAnsi="Arial" w:cs="Arial"/>
          <w:szCs w:val="20"/>
        </w:rPr>
      </w:pPr>
      <w:bookmarkStart w:id="0" w:name="_Toc501504892"/>
      <w:bookmarkStart w:id="1" w:name="_Toc514324553"/>
      <w:bookmarkStart w:id="2" w:name="_Toc514325166"/>
      <w:bookmarkStart w:id="3" w:name="_Toc514490157"/>
      <w:bookmarkStart w:id="4" w:name="_Toc298100680"/>
      <w:r w:rsidRPr="0014386A">
        <w:rPr>
          <w:rStyle w:val="Heading2Char"/>
          <w:rFonts w:ascii="Arial" w:hAnsi="Arial" w:cs="Arial"/>
          <w:caps w:val="0"/>
          <w:color w:val="3F567A"/>
        </w:rPr>
        <w:t>Dossier 15 :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 </w:t>
      </w:r>
      <w:r w:rsidR="004A68F2">
        <w:rPr>
          <w:rStyle w:val="Heading2Char"/>
          <w:rFonts w:ascii="Arial" w:hAnsi="Arial" w:cs="Arial"/>
          <w:b w:val="0"/>
          <w:caps w:val="0"/>
          <w:color w:val="3F567A"/>
        </w:rPr>
        <w:t>A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nalyses d’eau (</w:t>
      </w:r>
      <w:r w:rsidRPr="0014386A">
        <w:rPr>
          <w:rStyle w:val="Heading2Char"/>
          <w:rFonts w:ascii="Arial" w:hAnsi="Arial" w:cs="Arial"/>
          <w:caps w:val="0"/>
          <w:color w:val="3F567A"/>
        </w:rPr>
        <w:t>SA39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)</w:t>
      </w:r>
      <w:r w:rsidRPr="0014386A">
        <w:rPr>
          <w:rFonts w:ascii="Arial" w:eastAsiaTheme="majorEastAsia" w:hAnsi="Arial" w:cs="Arial"/>
          <w:b/>
          <w:color w:val="3F567A"/>
        </w:rPr>
        <w:t xml:space="preserve"> </w:t>
      </w:r>
      <w:r w:rsidRPr="0014386A">
        <w:rPr>
          <w:rFonts w:ascii="Arial" w:eastAsia="Times New Roman" w:hAnsi="Arial" w:cs="Arial"/>
          <w:szCs w:val="20"/>
        </w:rPr>
        <w:t>(ou conserver le rapport d’analyse du laboratoire)</w:t>
      </w:r>
      <w:bookmarkEnd w:id="0"/>
      <w:bookmarkEnd w:id="1"/>
      <w:bookmarkEnd w:id="2"/>
      <w:bookmarkEnd w:id="3"/>
      <w:bookmarkEnd w:id="4"/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2620CD" w:rsidRPr="008E6EBF" w14:paraId="2CB00129" w14:textId="77777777" w:rsidTr="0075070E">
        <w:trPr>
          <w:cantSplit/>
          <w:trHeight w:val="864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0564DCDD" w14:textId="3A5E0321" w:rsidR="002620CD" w:rsidRPr="008E6EBF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Provenance de l’eau servant à nettoyer le matériel de traite**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1E6BF3C6" w14:textId="7089D270" w:rsidR="002620CD" w:rsidRPr="008E6EBF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Date du test 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6523" w:type="dxa"/>
            <w:gridSpan w:val="6"/>
            <w:shd w:val="clear" w:color="auto" w:fill="4F86B8"/>
            <w:vAlign w:val="center"/>
          </w:tcPr>
          <w:p w14:paraId="2E73AE33" w14:textId="395D9595" w:rsidR="002620CD" w:rsidRPr="008E6EBF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Ré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sult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at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 du test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4F86B8"/>
            <w:vAlign w:val="center"/>
          </w:tcPr>
          <w:p w14:paraId="26EEA801" w14:textId="7CA0CC12" w:rsidR="002620CD" w:rsidRPr="008E6EBF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Mesure corrective</w:t>
            </w:r>
          </w:p>
        </w:tc>
      </w:tr>
      <w:tr w:rsidR="0075070E" w:rsidRPr="008E6EBF" w14:paraId="145FD703" w14:textId="77777777" w:rsidTr="0075070E">
        <w:trPr>
          <w:cantSplit/>
          <w:trHeight w:val="83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72950B7" w14:textId="77777777" w:rsidR="0075070E" w:rsidRPr="008E6EBF" w:rsidRDefault="0075070E" w:rsidP="0014386A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4F86B8"/>
            <w:vAlign w:val="center"/>
          </w:tcPr>
          <w:p w14:paraId="070A7FFC" w14:textId="77777777" w:rsidR="0075070E" w:rsidRPr="008E6EBF" w:rsidRDefault="0075070E" w:rsidP="0014386A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38DC91A2" w14:textId="269258F6" w:rsidR="0075070E" w:rsidRPr="008E6EBF" w:rsidRDefault="0075070E" w:rsidP="0014386A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érie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00CBB857" w14:textId="543C8ED4" w:rsidR="0075070E" w:rsidRPr="008E6EBF" w:rsidRDefault="0075070E" w:rsidP="0014386A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Autres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4F86B8"/>
            <w:vAlign w:val="center"/>
          </w:tcPr>
          <w:p w14:paraId="226B95D5" w14:textId="77777777" w:rsidR="0075070E" w:rsidRPr="008E6EBF" w:rsidRDefault="0075070E" w:rsidP="0014386A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2620CD" w:rsidRPr="008E6EBF" w14:paraId="05468BBB" w14:textId="77777777" w:rsidTr="00FC5B5A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33A95B7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3271285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FE1877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AFD3DC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0382D77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34F690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8E3DE6F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8D9265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DA16FB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76B17C72" w14:textId="77777777" w:rsidTr="00FC5B5A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7E6B41C6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3C735A6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C6210B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92866F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3E020E4F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FEBAF9C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FBCD56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A52BEAF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636A0E3F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3F416C4E" w14:textId="77777777" w:rsidTr="00FC5B5A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12002165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A0DDC76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0CF5A4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DC66314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ED3CCA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E5F336E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544DA1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D6FFAC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BF55EC4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41B34170" w14:textId="77777777" w:rsidTr="00FC5B5A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BE4C3C7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237822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68922B4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6053BFE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61DB48A0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47E1BA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4F7EDB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666B490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7D29A53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4BCC1478" w14:textId="77777777" w:rsidTr="00FC5B5A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4E22A40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37B947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6FA9FEB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07D5F7A8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368A901E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CC7AF8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3A6C09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F363664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5DD1919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04A7DD9D" w14:textId="77777777" w:rsidTr="00FC5B5A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F3A10A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19E382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DDC12E5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ECDAAEB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0322B70B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5D4C0E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DF9B963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049D66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BB39D58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3AEF8440" w14:textId="77777777" w:rsidTr="00FC5B5A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36ED7CB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FD57608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1DE1AE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467A2B5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26D9D31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D8320C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A8E01FB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4EEEC27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4CE65248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67DE6F7D" w14:textId="77777777" w:rsidTr="00FC5B5A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11B15AE7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5BF9069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7B7FA5C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B08917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42C1AD4B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B21E419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7E38625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4221DA4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BD7FBAA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2620CD" w:rsidRPr="008E6EBF" w14:paraId="11290E6F" w14:textId="77777777" w:rsidTr="00FC5B5A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5B67FA3B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F791E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3AA46CE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0F1F583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6D649381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67BB1CD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260DBB8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28D9D7F2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483E17EF" w14:textId="77777777" w:rsidR="002620CD" w:rsidRPr="00DE3002" w:rsidRDefault="002620CD" w:rsidP="0014386A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45E71D17" w14:textId="77777777" w:rsidR="0014386A" w:rsidRDefault="0014386A" w:rsidP="00F955A4">
      <w:pPr>
        <w:pStyle w:val="TextTable"/>
        <w:rPr>
          <w:sz w:val="16"/>
          <w:szCs w:val="16"/>
        </w:rPr>
      </w:pPr>
    </w:p>
    <w:p w14:paraId="5DCC2EE8" w14:textId="551148C6" w:rsidR="007801B4" w:rsidRDefault="00AB75C2" w:rsidP="00F955A4">
      <w:pPr>
        <w:pStyle w:val="TextTable"/>
        <w:rPr>
          <w:sz w:val="16"/>
          <w:szCs w:val="16"/>
        </w:rPr>
      </w:pPr>
      <w:r w:rsidRPr="0014386A">
        <w:rPr>
          <w:sz w:val="16"/>
          <w:szCs w:val="16"/>
        </w:rPr>
        <w:t>**P – Puits creusé        F – Puits foré        V/M – Ville/Municipalité        S – Eau de surface</w:t>
      </w:r>
    </w:p>
    <w:p w14:paraId="0DB83461" w14:textId="67D277C9" w:rsidR="0075070E" w:rsidRPr="0014386A" w:rsidRDefault="0075070E" w:rsidP="0075070E">
      <w:pPr>
        <w:rPr>
          <w:rFonts w:ascii="Arial" w:eastAsia="Times New Roman" w:hAnsi="Arial" w:cs="Arial"/>
          <w:szCs w:val="20"/>
        </w:rPr>
      </w:pPr>
      <w:r w:rsidRPr="0014386A">
        <w:rPr>
          <w:rStyle w:val="Heading2Char"/>
          <w:rFonts w:ascii="Arial" w:hAnsi="Arial" w:cs="Arial"/>
          <w:caps w:val="0"/>
          <w:color w:val="3F567A"/>
        </w:rPr>
        <w:lastRenderedPageBreak/>
        <w:t>Dossier 15 :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 </w:t>
      </w:r>
      <w:r w:rsidR="009E2DE6">
        <w:rPr>
          <w:rStyle w:val="Heading2Char"/>
          <w:rFonts w:ascii="Arial" w:hAnsi="Arial" w:cs="Arial"/>
          <w:b w:val="0"/>
          <w:caps w:val="0"/>
          <w:color w:val="3F567A"/>
        </w:rPr>
        <w:t>A</w:t>
      </w:r>
      <w:r w:rsidR="009E2DE6"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nalyses d’eau 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(</w:t>
      </w:r>
      <w:r w:rsidRPr="0014386A">
        <w:rPr>
          <w:rStyle w:val="Heading2Char"/>
          <w:rFonts w:ascii="Arial" w:hAnsi="Arial" w:cs="Arial"/>
          <w:caps w:val="0"/>
          <w:color w:val="3F567A"/>
        </w:rPr>
        <w:t>SA39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)</w:t>
      </w:r>
      <w:r w:rsidRPr="0014386A">
        <w:rPr>
          <w:rFonts w:ascii="Arial" w:eastAsiaTheme="majorEastAsia" w:hAnsi="Arial" w:cs="Arial"/>
          <w:b/>
          <w:color w:val="3F567A"/>
        </w:rPr>
        <w:t xml:space="preserve"> </w:t>
      </w:r>
      <w:r w:rsidRPr="0014386A">
        <w:rPr>
          <w:rFonts w:ascii="Arial" w:eastAsia="Times New Roman" w:hAnsi="Arial" w:cs="Arial"/>
          <w:szCs w:val="20"/>
        </w:rPr>
        <w:t>(ou conserver le rapport d’analyse du laboratoire)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75070E" w:rsidRPr="008E6EBF" w14:paraId="480E0B8B" w14:textId="77777777" w:rsidTr="00197577">
        <w:trPr>
          <w:cantSplit/>
          <w:trHeight w:val="864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6EBE310C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Provenance de l’eau servant à nettoyer le matériel de traite**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116C81F6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Date du test 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6523" w:type="dxa"/>
            <w:gridSpan w:val="6"/>
            <w:shd w:val="clear" w:color="auto" w:fill="4F86B8"/>
            <w:vAlign w:val="center"/>
          </w:tcPr>
          <w:p w14:paraId="0AC283BA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Ré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sult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at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 du test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4F86B8"/>
            <w:vAlign w:val="center"/>
          </w:tcPr>
          <w:p w14:paraId="63442360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Mesure corrective</w:t>
            </w:r>
          </w:p>
        </w:tc>
      </w:tr>
      <w:tr w:rsidR="0075070E" w:rsidRPr="008E6EBF" w14:paraId="610E363B" w14:textId="77777777" w:rsidTr="00197577">
        <w:trPr>
          <w:cantSplit/>
          <w:trHeight w:val="83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5DDD9C06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4F86B8"/>
            <w:vAlign w:val="center"/>
          </w:tcPr>
          <w:p w14:paraId="19B78BCA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317A96A8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érie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46F26F71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Autres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4F86B8"/>
            <w:vAlign w:val="center"/>
          </w:tcPr>
          <w:p w14:paraId="5DAA15AB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75070E" w:rsidRPr="008E6EBF" w14:paraId="732616F7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94371F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B77E63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C7FC4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02665B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C191E9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AB712B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C5504F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4AC4A7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10B10C0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3AD3056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74C001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9AB22E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565ED0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0241FBF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386CA40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ADC695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4C2418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B592C8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470E891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ABD4249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62420F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310A54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0A0711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1EC42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558461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84C6A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EC6C62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AAC577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10A4BB9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0D4C8A21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9A4A75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CB5612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5C916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43B31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7F39CDB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796FD2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67B19F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9ED25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76F76E3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6997B52B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4C5BCC8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8C3691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BA424D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32766C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799F1CE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824119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AC2F77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49C598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6D22C2C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7F10072A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C0E212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51A38D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A039D7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7BDE19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6A84FAA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A90E8D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440F92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BA291A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26BB6B4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24B2CDC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24EFDE2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12B515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5DD680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9EBB49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27B267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97EC25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EF2AF7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F43427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425A03A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739F11BB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6904ABD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73405E1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766B18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9B4AC8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734CA5B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E7F41E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3108A6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C9A1D1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7F5B7B8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7844849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3878208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85B78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BDED55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EAB4B0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6C6A8FC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F1ABAA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F769DB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48D263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05FEB57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48D5D8E2" w14:textId="77777777" w:rsidR="0075070E" w:rsidRDefault="0075070E" w:rsidP="0075070E">
      <w:pPr>
        <w:pStyle w:val="TextTable"/>
        <w:rPr>
          <w:sz w:val="16"/>
          <w:szCs w:val="16"/>
        </w:rPr>
      </w:pPr>
    </w:p>
    <w:p w14:paraId="4EEE3110" w14:textId="77777777" w:rsidR="0075070E" w:rsidRDefault="0075070E" w:rsidP="0075070E">
      <w:pPr>
        <w:pStyle w:val="TextTable"/>
        <w:rPr>
          <w:sz w:val="16"/>
          <w:szCs w:val="16"/>
        </w:rPr>
      </w:pPr>
      <w:r w:rsidRPr="0014386A">
        <w:rPr>
          <w:sz w:val="16"/>
          <w:szCs w:val="16"/>
        </w:rPr>
        <w:t>**P – Puits creusé        F – Puits foré        V/M – Ville/Municipalité        S – Eau de surface</w:t>
      </w:r>
    </w:p>
    <w:p w14:paraId="22DD2049" w14:textId="0E7719C3" w:rsidR="0075070E" w:rsidRPr="0014386A" w:rsidRDefault="0075070E" w:rsidP="0075070E">
      <w:pPr>
        <w:rPr>
          <w:rFonts w:ascii="Arial" w:eastAsia="Times New Roman" w:hAnsi="Arial" w:cs="Arial"/>
          <w:szCs w:val="20"/>
        </w:rPr>
      </w:pPr>
      <w:r w:rsidRPr="0014386A">
        <w:rPr>
          <w:rStyle w:val="Heading2Char"/>
          <w:rFonts w:ascii="Arial" w:hAnsi="Arial" w:cs="Arial"/>
          <w:caps w:val="0"/>
          <w:color w:val="3F567A"/>
        </w:rPr>
        <w:lastRenderedPageBreak/>
        <w:t>Dossier 15 :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 </w:t>
      </w:r>
      <w:r w:rsidR="009E2DE6">
        <w:rPr>
          <w:rStyle w:val="Heading2Char"/>
          <w:rFonts w:ascii="Arial" w:hAnsi="Arial" w:cs="Arial"/>
          <w:b w:val="0"/>
          <w:caps w:val="0"/>
          <w:color w:val="3F567A"/>
        </w:rPr>
        <w:t>A</w:t>
      </w:r>
      <w:r w:rsidR="009E2DE6"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nalyses d’eau 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(</w:t>
      </w:r>
      <w:r w:rsidRPr="0014386A">
        <w:rPr>
          <w:rStyle w:val="Heading2Char"/>
          <w:rFonts w:ascii="Arial" w:hAnsi="Arial" w:cs="Arial"/>
          <w:caps w:val="0"/>
          <w:color w:val="3F567A"/>
        </w:rPr>
        <w:t>SA39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)</w:t>
      </w:r>
      <w:r w:rsidRPr="0014386A">
        <w:rPr>
          <w:rFonts w:ascii="Arial" w:eastAsiaTheme="majorEastAsia" w:hAnsi="Arial" w:cs="Arial"/>
          <w:b/>
          <w:color w:val="3F567A"/>
        </w:rPr>
        <w:t xml:space="preserve"> </w:t>
      </w:r>
      <w:r w:rsidRPr="0014386A">
        <w:rPr>
          <w:rFonts w:ascii="Arial" w:eastAsia="Times New Roman" w:hAnsi="Arial" w:cs="Arial"/>
          <w:szCs w:val="20"/>
        </w:rPr>
        <w:t>(ou conserver le rapport d’analyse du laboratoire)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75070E" w:rsidRPr="008E6EBF" w14:paraId="127B88D8" w14:textId="77777777" w:rsidTr="00197577">
        <w:trPr>
          <w:cantSplit/>
          <w:trHeight w:val="864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182C5276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Provenance de l’eau servant à nettoyer le matériel de traite**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77642658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Date du test 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6523" w:type="dxa"/>
            <w:gridSpan w:val="6"/>
            <w:shd w:val="clear" w:color="auto" w:fill="4F86B8"/>
            <w:vAlign w:val="center"/>
          </w:tcPr>
          <w:p w14:paraId="582007FC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Ré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sult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at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 du test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4F86B8"/>
            <w:vAlign w:val="center"/>
          </w:tcPr>
          <w:p w14:paraId="5FDF3EDD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Mesure corrective</w:t>
            </w:r>
          </w:p>
        </w:tc>
      </w:tr>
      <w:tr w:rsidR="0075070E" w:rsidRPr="008E6EBF" w14:paraId="17996F47" w14:textId="77777777" w:rsidTr="00197577">
        <w:trPr>
          <w:cantSplit/>
          <w:trHeight w:val="83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83D70CE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4F86B8"/>
            <w:vAlign w:val="center"/>
          </w:tcPr>
          <w:p w14:paraId="581D5A5D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79207F38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érie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6EBD7496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Autres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4F86B8"/>
            <w:vAlign w:val="center"/>
          </w:tcPr>
          <w:p w14:paraId="752E9866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75070E" w:rsidRPr="008E6EBF" w14:paraId="2DF38120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44EB1C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065DC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498B4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D708AF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19008B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DAB060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12570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BA1EC1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7DEAA61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5D3B58BF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71AD735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62E3B0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69B496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E5B76F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35EFC25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9FE561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D38D6A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89027B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5D4FE61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645A7AB7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8C8876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FFF697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47DB50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5977DC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0FC01A4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7BCBC0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E8564A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E724E6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2369E0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0F4888D1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E22B37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44AE4A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8326BA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159AE9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88C333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595CD0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EE8402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F2804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4830B2C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FED4CC5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6CB576B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8974A0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F00C85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C126F7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7A4C365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8CCEA2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840293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079382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256B497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3B64CC1B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DA6D77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4A3D48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C1D2E2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680C30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24C7694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11E419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0C77A0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FA02FA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F51422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30D369A4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24F7092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426820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457C34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5EB481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E3A921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804866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0A500C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51B803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4B12F1C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786CF8BD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3988917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4740863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16A214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2F8C9D0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4071F54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EDAB04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6A982B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40076D2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77F4765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4D00159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078F64B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317BCA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0AC923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772B32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6650CC1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4B198A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C39BE1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7E3D80F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188A82F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0AD07A38" w14:textId="77777777" w:rsidR="0075070E" w:rsidRDefault="0075070E" w:rsidP="0075070E">
      <w:pPr>
        <w:pStyle w:val="TextTable"/>
        <w:rPr>
          <w:sz w:val="16"/>
          <w:szCs w:val="16"/>
        </w:rPr>
      </w:pPr>
    </w:p>
    <w:p w14:paraId="7AED635F" w14:textId="77777777" w:rsidR="0075070E" w:rsidRDefault="0075070E" w:rsidP="0075070E">
      <w:pPr>
        <w:pStyle w:val="TextTable"/>
        <w:rPr>
          <w:sz w:val="16"/>
          <w:szCs w:val="16"/>
        </w:rPr>
      </w:pPr>
      <w:r w:rsidRPr="0014386A">
        <w:rPr>
          <w:sz w:val="16"/>
          <w:szCs w:val="16"/>
        </w:rPr>
        <w:t>**P – Puits creusé        F – Puits foré        V/M – Ville/Municipalité        S – Eau de surface</w:t>
      </w:r>
    </w:p>
    <w:p w14:paraId="000A3A16" w14:textId="24DCF4DF" w:rsidR="0075070E" w:rsidRPr="0014386A" w:rsidRDefault="0075070E" w:rsidP="0075070E">
      <w:pPr>
        <w:rPr>
          <w:rFonts w:ascii="Arial" w:eastAsia="Times New Roman" w:hAnsi="Arial" w:cs="Arial"/>
          <w:szCs w:val="20"/>
        </w:rPr>
      </w:pPr>
      <w:r w:rsidRPr="0014386A">
        <w:rPr>
          <w:rStyle w:val="Heading2Char"/>
          <w:rFonts w:ascii="Arial" w:hAnsi="Arial" w:cs="Arial"/>
          <w:caps w:val="0"/>
          <w:color w:val="3F567A"/>
        </w:rPr>
        <w:lastRenderedPageBreak/>
        <w:t>Dossier 15 :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 </w:t>
      </w:r>
      <w:r w:rsidR="009E2DE6">
        <w:rPr>
          <w:rStyle w:val="Heading2Char"/>
          <w:rFonts w:ascii="Arial" w:hAnsi="Arial" w:cs="Arial"/>
          <w:b w:val="0"/>
          <w:caps w:val="0"/>
          <w:color w:val="3F567A"/>
        </w:rPr>
        <w:t>A</w:t>
      </w:r>
      <w:r w:rsidR="009E2DE6" w:rsidRPr="0014386A">
        <w:rPr>
          <w:rStyle w:val="Heading2Char"/>
          <w:rFonts w:ascii="Arial" w:hAnsi="Arial" w:cs="Arial"/>
          <w:b w:val="0"/>
          <w:caps w:val="0"/>
          <w:color w:val="3F567A"/>
        </w:rPr>
        <w:t xml:space="preserve">nalyses d’eau 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(</w:t>
      </w:r>
      <w:r w:rsidRPr="0014386A">
        <w:rPr>
          <w:rStyle w:val="Heading2Char"/>
          <w:rFonts w:ascii="Arial" w:hAnsi="Arial" w:cs="Arial"/>
          <w:caps w:val="0"/>
          <w:color w:val="3F567A"/>
        </w:rPr>
        <w:t>SA39</w:t>
      </w:r>
      <w:r w:rsidRPr="0014386A">
        <w:rPr>
          <w:rStyle w:val="Heading2Char"/>
          <w:rFonts w:ascii="Arial" w:hAnsi="Arial" w:cs="Arial"/>
          <w:b w:val="0"/>
          <w:caps w:val="0"/>
          <w:color w:val="3F567A"/>
        </w:rPr>
        <w:t>)</w:t>
      </w:r>
      <w:r w:rsidRPr="0014386A">
        <w:rPr>
          <w:rFonts w:ascii="Arial" w:eastAsiaTheme="majorEastAsia" w:hAnsi="Arial" w:cs="Arial"/>
          <w:b/>
          <w:color w:val="3F567A"/>
        </w:rPr>
        <w:t xml:space="preserve"> </w:t>
      </w:r>
      <w:r w:rsidRPr="0014386A">
        <w:rPr>
          <w:rFonts w:ascii="Arial" w:eastAsia="Times New Roman" w:hAnsi="Arial" w:cs="Arial"/>
          <w:szCs w:val="20"/>
        </w:rPr>
        <w:t>(ou conserver le rapport d’analyse du laboratoire)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75070E" w:rsidRPr="008E6EBF" w14:paraId="722DB891" w14:textId="77777777" w:rsidTr="00197577">
        <w:trPr>
          <w:cantSplit/>
          <w:trHeight w:val="864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23631A29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Provenance de l’eau servant à nettoyer le matériel de traite**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4F86B8"/>
            <w:vAlign w:val="center"/>
          </w:tcPr>
          <w:p w14:paraId="2BEF6B44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 w:rsidRPr="002620CD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Date du test 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6523" w:type="dxa"/>
            <w:gridSpan w:val="6"/>
            <w:shd w:val="clear" w:color="auto" w:fill="4F86B8"/>
            <w:vAlign w:val="center"/>
          </w:tcPr>
          <w:p w14:paraId="1AF2E50D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Ré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sult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at</w:t>
            </w: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</w:t>
            </w: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 xml:space="preserve"> du test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4F86B8"/>
            <w:vAlign w:val="center"/>
          </w:tcPr>
          <w:p w14:paraId="7349D2ED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Mesure corrective</w:t>
            </w:r>
          </w:p>
        </w:tc>
      </w:tr>
      <w:tr w:rsidR="0075070E" w:rsidRPr="008E6EBF" w14:paraId="75712B3F" w14:textId="77777777" w:rsidTr="00197577">
        <w:trPr>
          <w:cantSplit/>
          <w:trHeight w:val="83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5F0E9739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4F86B8"/>
            <w:vAlign w:val="center"/>
          </w:tcPr>
          <w:p w14:paraId="4DCC4BFC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318BDA10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</w:t>
            </w:r>
            <w:r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érie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5D3977A5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Autres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4F86B8"/>
            <w:vAlign w:val="center"/>
          </w:tcPr>
          <w:p w14:paraId="00AFDAFF" w14:textId="77777777" w:rsidR="0075070E" w:rsidRPr="008E6EBF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75070E" w:rsidRPr="008E6EBF" w14:paraId="6855D1D6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1194FC1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B97A21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32653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F61911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D07522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CE8851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F4720D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6C3D59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61E6A50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3EA2ED94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3F5FE5D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0166E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9D5D18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AD3526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580CFBA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051F256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6EA1A2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DF97C0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5717945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2FB89C58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0B81190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2AA590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C26CE9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7D1522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44951F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DA92F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B4457C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7E875E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1BFF645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25E6EC10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5852ADC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6E205B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801DD1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A8BFB1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72CC0F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AF3267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D16495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08605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B653D2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3C87F92C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26FAE9F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2EEA5D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85DCFC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1F9AE0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42957EF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C345CFC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FE0238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4C01F8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69855E8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7ECE09D4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76ED33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A8E03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6AE303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37B809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40146B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003ED1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1AAA3A8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A552EE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40F47F8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3C2CEC6D" w14:textId="77777777" w:rsidTr="00197577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15C006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8848F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463BB2A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110242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347048B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6861A52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1AC7CC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13ABE19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59B919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1E7F5C5C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2276EFA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47D3F21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28FC41B1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7070E024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3553B1C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6D8CE8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2677EEB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20D4B2D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309EAB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75070E" w:rsidRPr="008E6EBF" w14:paraId="2CFF935E" w14:textId="77777777" w:rsidTr="00197577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1706E70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D9B475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0ECE033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A61A307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2EB7F44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221FCC6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CEB1EFE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7310DD5F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69098350" w14:textId="77777777" w:rsidR="0075070E" w:rsidRPr="00DE3002" w:rsidRDefault="0075070E" w:rsidP="00197577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63C547ED" w14:textId="77777777" w:rsidR="0075070E" w:rsidRDefault="0075070E" w:rsidP="0075070E">
      <w:pPr>
        <w:pStyle w:val="TextTable"/>
        <w:rPr>
          <w:sz w:val="16"/>
          <w:szCs w:val="16"/>
        </w:rPr>
      </w:pPr>
    </w:p>
    <w:p w14:paraId="1321AB60" w14:textId="1F787E7F" w:rsidR="0075070E" w:rsidRDefault="0075070E" w:rsidP="00F955A4">
      <w:pPr>
        <w:pStyle w:val="TextTable"/>
        <w:rPr>
          <w:sz w:val="16"/>
          <w:szCs w:val="16"/>
        </w:rPr>
      </w:pPr>
      <w:r w:rsidRPr="0014386A">
        <w:rPr>
          <w:sz w:val="16"/>
          <w:szCs w:val="16"/>
        </w:rPr>
        <w:t>**P – Puits creusé        F – Puits foré        V/M – Ville/Municipalité        S – Eau de surface</w:t>
      </w:r>
    </w:p>
    <w:sectPr w:rsidR="0075070E" w:rsidSect="0014386A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689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3474" w14:textId="77777777" w:rsidR="00A901F9" w:rsidRDefault="00A901F9">
      <w:pPr>
        <w:spacing w:line="240" w:lineRule="auto"/>
      </w:pPr>
      <w:r>
        <w:separator/>
      </w:r>
    </w:p>
    <w:p w14:paraId="64AD1A35" w14:textId="77777777" w:rsidR="00A901F9" w:rsidRDefault="00A901F9"/>
    <w:p w14:paraId="5FD35BD0" w14:textId="77777777" w:rsidR="00A901F9" w:rsidRDefault="00A901F9" w:rsidP="00754228"/>
    <w:p w14:paraId="4A761E5E" w14:textId="77777777" w:rsidR="00A901F9" w:rsidRDefault="00A901F9"/>
  </w:endnote>
  <w:endnote w:type="continuationSeparator" w:id="0">
    <w:p w14:paraId="0008A035" w14:textId="77777777" w:rsidR="00A901F9" w:rsidRDefault="00A901F9">
      <w:pPr>
        <w:spacing w:line="240" w:lineRule="auto"/>
      </w:pPr>
      <w:r>
        <w:continuationSeparator/>
      </w:r>
    </w:p>
    <w:p w14:paraId="65F6C494" w14:textId="77777777" w:rsidR="00A901F9" w:rsidRDefault="00A901F9"/>
    <w:p w14:paraId="46E04BDE" w14:textId="77777777" w:rsidR="00A901F9" w:rsidRDefault="00A901F9" w:rsidP="00754228"/>
    <w:p w14:paraId="25CB4C8E" w14:textId="77777777" w:rsidR="00A901F9" w:rsidRDefault="00A9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0DA08A48" w:rsidR="007D6FA3" w:rsidRPr="00DB35BD" w:rsidRDefault="007D6FA3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E4AF" w14:textId="77777777" w:rsidR="00A901F9" w:rsidRDefault="00A901F9">
      <w:r>
        <w:separator/>
      </w:r>
    </w:p>
  </w:footnote>
  <w:footnote w:type="continuationSeparator" w:id="0">
    <w:p w14:paraId="5E355E12" w14:textId="77777777" w:rsidR="00A901F9" w:rsidRDefault="00A901F9">
      <w:pPr>
        <w:spacing w:line="240" w:lineRule="auto"/>
      </w:pPr>
      <w:r>
        <w:continuationSeparator/>
      </w:r>
    </w:p>
    <w:p w14:paraId="4066BE11" w14:textId="77777777" w:rsidR="00A901F9" w:rsidRDefault="00A901F9"/>
    <w:p w14:paraId="409670BC" w14:textId="77777777" w:rsidR="00A901F9" w:rsidRDefault="00A901F9" w:rsidP="00754228"/>
    <w:p w14:paraId="666FBEFA" w14:textId="77777777" w:rsidR="00A901F9" w:rsidRDefault="00A901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197F" w14:textId="458CF135" w:rsidR="002418CC" w:rsidRDefault="0014386A">
    <w:pPr>
      <w:pStyle w:val="Header"/>
    </w:pPr>
    <w:r w:rsidRPr="0014386A">
      <w:rPr>
        <w:noProof/>
      </w:rPr>
      <w:drawing>
        <wp:anchor distT="0" distB="0" distL="114300" distR="114300" simplePos="0" relativeHeight="251659264" behindDoc="0" locked="0" layoutInCell="1" allowOverlap="1" wp14:anchorId="7E3B787F" wp14:editId="708DE973">
          <wp:simplePos x="0" y="0"/>
          <wp:positionH relativeFrom="column">
            <wp:posOffset>7526020</wp:posOffset>
          </wp:positionH>
          <wp:positionV relativeFrom="paragraph">
            <wp:posOffset>-68580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86A">
      <w:rPr>
        <w:noProof/>
      </w:rPr>
      <w:drawing>
        <wp:anchor distT="0" distB="0" distL="114300" distR="114300" simplePos="0" relativeHeight="251660288" behindDoc="1" locked="0" layoutInCell="1" allowOverlap="1" wp14:anchorId="43A61662" wp14:editId="6859DDD6">
          <wp:simplePos x="0" y="0"/>
          <wp:positionH relativeFrom="column">
            <wp:posOffset>0</wp:posOffset>
          </wp:positionH>
          <wp:positionV relativeFrom="paragraph">
            <wp:posOffset>125942</wp:posOffset>
          </wp:positionV>
          <wp:extent cx="7900103" cy="18330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103" cy="1833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218001">
    <w:abstractNumId w:val="0"/>
  </w:num>
  <w:num w:numId="2" w16cid:durableId="1237203925">
    <w:abstractNumId w:val="3"/>
  </w:num>
  <w:num w:numId="3" w16cid:durableId="586310051">
    <w:abstractNumId w:val="2"/>
  </w:num>
  <w:num w:numId="4" w16cid:durableId="1933705509">
    <w:abstractNumId w:val="12"/>
  </w:num>
  <w:num w:numId="5" w16cid:durableId="120736869">
    <w:abstractNumId w:val="8"/>
  </w:num>
  <w:num w:numId="6" w16cid:durableId="1488983271">
    <w:abstractNumId w:val="25"/>
  </w:num>
  <w:num w:numId="7" w16cid:durableId="1068041273">
    <w:abstractNumId w:val="39"/>
  </w:num>
  <w:num w:numId="8" w16cid:durableId="1093357890">
    <w:abstractNumId w:val="23"/>
  </w:num>
  <w:num w:numId="9" w16cid:durableId="610361074">
    <w:abstractNumId w:val="24"/>
  </w:num>
  <w:num w:numId="10" w16cid:durableId="1818255133">
    <w:abstractNumId w:val="11"/>
  </w:num>
  <w:num w:numId="11" w16cid:durableId="135754211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788619218">
    <w:abstractNumId w:val="28"/>
  </w:num>
  <w:num w:numId="13" w16cid:durableId="234097388">
    <w:abstractNumId w:val="6"/>
  </w:num>
  <w:num w:numId="14" w16cid:durableId="1148669798">
    <w:abstractNumId w:val="27"/>
  </w:num>
  <w:num w:numId="15" w16cid:durableId="1119371025">
    <w:abstractNumId w:val="38"/>
  </w:num>
  <w:num w:numId="16" w16cid:durableId="1889682989">
    <w:abstractNumId w:val="19"/>
  </w:num>
  <w:num w:numId="17" w16cid:durableId="1133400250">
    <w:abstractNumId w:val="29"/>
  </w:num>
  <w:num w:numId="18" w16cid:durableId="1447500631">
    <w:abstractNumId w:val="33"/>
  </w:num>
  <w:num w:numId="19" w16cid:durableId="579413398">
    <w:abstractNumId w:val="37"/>
  </w:num>
  <w:num w:numId="20" w16cid:durableId="581448043">
    <w:abstractNumId w:val="26"/>
  </w:num>
  <w:num w:numId="21" w16cid:durableId="1722634912">
    <w:abstractNumId w:val="31"/>
  </w:num>
  <w:num w:numId="22" w16cid:durableId="1801875954">
    <w:abstractNumId w:val="35"/>
  </w:num>
  <w:num w:numId="23" w16cid:durableId="410389936">
    <w:abstractNumId w:val="32"/>
  </w:num>
  <w:num w:numId="24" w16cid:durableId="1868637246">
    <w:abstractNumId w:val="4"/>
  </w:num>
  <w:num w:numId="25" w16cid:durableId="342974811">
    <w:abstractNumId w:val="9"/>
  </w:num>
  <w:num w:numId="26" w16cid:durableId="305747014">
    <w:abstractNumId w:val="40"/>
  </w:num>
  <w:num w:numId="27" w16cid:durableId="1144854555">
    <w:abstractNumId w:val="36"/>
  </w:num>
  <w:num w:numId="28" w16cid:durableId="174153477">
    <w:abstractNumId w:val="18"/>
  </w:num>
  <w:num w:numId="29" w16cid:durableId="2118713839">
    <w:abstractNumId w:val="15"/>
  </w:num>
  <w:num w:numId="30" w16cid:durableId="217403346">
    <w:abstractNumId w:val="20"/>
  </w:num>
  <w:num w:numId="31" w16cid:durableId="1975020057">
    <w:abstractNumId w:val="17"/>
  </w:num>
  <w:num w:numId="32" w16cid:durableId="791361724">
    <w:abstractNumId w:val="16"/>
  </w:num>
  <w:num w:numId="33" w16cid:durableId="1485975257">
    <w:abstractNumId w:val="30"/>
  </w:num>
  <w:num w:numId="34" w16cid:durableId="981540711">
    <w:abstractNumId w:val="10"/>
  </w:num>
  <w:num w:numId="35" w16cid:durableId="1384216098">
    <w:abstractNumId w:val="21"/>
  </w:num>
  <w:num w:numId="36" w16cid:durableId="1779254544">
    <w:abstractNumId w:val="5"/>
  </w:num>
  <w:num w:numId="37" w16cid:durableId="1470132328">
    <w:abstractNumId w:val="13"/>
  </w:num>
  <w:num w:numId="38" w16cid:durableId="1354839690">
    <w:abstractNumId w:val="14"/>
  </w:num>
  <w:num w:numId="39" w16cid:durableId="792603322">
    <w:abstractNumId w:val="22"/>
  </w:num>
  <w:num w:numId="40" w16cid:durableId="982929893">
    <w:abstractNumId w:val="34"/>
  </w:num>
  <w:num w:numId="41" w16cid:durableId="705914056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386A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848B0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18CC"/>
    <w:rsid w:val="00242F1E"/>
    <w:rsid w:val="00243D5B"/>
    <w:rsid w:val="002620CD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44F5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636A"/>
    <w:rsid w:val="004703DE"/>
    <w:rsid w:val="0047105D"/>
    <w:rsid w:val="00475941"/>
    <w:rsid w:val="004819E3"/>
    <w:rsid w:val="00481A5E"/>
    <w:rsid w:val="00482F7B"/>
    <w:rsid w:val="00485D27"/>
    <w:rsid w:val="004926EB"/>
    <w:rsid w:val="004931EE"/>
    <w:rsid w:val="004A6485"/>
    <w:rsid w:val="004A68F2"/>
    <w:rsid w:val="004A755E"/>
    <w:rsid w:val="004B458A"/>
    <w:rsid w:val="004C1063"/>
    <w:rsid w:val="004C1301"/>
    <w:rsid w:val="004C1839"/>
    <w:rsid w:val="004C2626"/>
    <w:rsid w:val="004C29F9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3CED"/>
    <w:rsid w:val="00504718"/>
    <w:rsid w:val="00504797"/>
    <w:rsid w:val="0051260E"/>
    <w:rsid w:val="005143E9"/>
    <w:rsid w:val="005150A7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6455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070E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01B4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3E08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2DE6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01F9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57528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0578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3EE0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955A4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64BF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aps/>
      <w:color w:val="4F81BD" w:themeColor="accent1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264BFF"/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2A3D-AB75-CB4F-8390-6D4503B57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4</cp:revision>
  <cp:lastPrinted>2017-07-26T23:17:00Z</cp:lastPrinted>
  <dcterms:created xsi:type="dcterms:W3CDTF">2023-06-27T00:48:00Z</dcterms:created>
  <dcterms:modified xsi:type="dcterms:W3CDTF">2023-06-27T00:50:00Z</dcterms:modified>
</cp:coreProperties>
</file>